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A" w:rsidRDefault="003C7EEA" w:rsidP="003C7EEA">
      <w:r>
        <w:t>ОБЩИЕ УКАЗАНИЯ</w:t>
      </w:r>
    </w:p>
    <w:p w:rsidR="003C7EEA" w:rsidRDefault="003C7EEA" w:rsidP="003C7EEA">
      <w:r>
        <w:t>Электромясорубка бытовая шнековая М31 «АКСИОН» ПРИМА (далее по тексту-электромясорубка) предназначена для приготовления фарша из мяса, рыбы, грибов, измельчения овощей, фруктов, получения пюреобразных масс из ягод, профилирования теста.</w:t>
      </w:r>
    </w:p>
    <w:p w:rsidR="003C7EEA" w:rsidRDefault="003C7EEA" w:rsidP="003C7EEA">
      <w:r>
        <w:t xml:space="preserve">Электромясорубка с приставкой-овощерезкой AM 11.03 </w:t>
      </w:r>
      <w:proofErr w:type="gramStart"/>
      <w:r>
        <w:t>предназначена</w:t>
      </w:r>
      <w:proofErr w:type="gramEnd"/>
      <w:r>
        <w:t xml:space="preserve"> для резки продуктов ломтиками, мелкого и крупного шинкования овощей.</w:t>
      </w:r>
    </w:p>
    <w:p w:rsidR="003C7EEA" w:rsidRDefault="003C7EEA" w:rsidP="003C7EEA">
      <w:r>
        <w:t xml:space="preserve">Электромясорубка с приставкой-соковыжималкой AM 11.04 </w:t>
      </w:r>
      <w:proofErr w:type="gramStart"/>
      <w:r>
        <w:t>предназначена</w:t>
      </w:r>
      <w:proofErr w:type="gramEnd"/>
      <w:r>
        <w:t xml:space="preserve"> для получения соков с мякотью из мягких овощей, фруктов и ягод, набивки колбасных изделий.</w:t>
      </w:r>
    </w:p>
    <w:p w:rsidR="003C7EEA" w:rsidRDefault="003C7EEA" w:rsidP="003C7EEA">
      <w:r>
        <w:t>В электромясорубке предусмотрена дополнительная функция «Реверс», позволяющая проворачивать шнек приставки-мясорубки в обратном направлении.</w:t>
      </w:r>
    </w:p>
    <w:p w:rsidR="003C7EEA" w:rsidRDefault="003C7EEA" w:rsidP="003C7EEA">
      <w:r>
        <w:t>Комплектация и масса электромясорубки с приставками в зависимости от модели приведена в таблице 1 раздела «Комплектность».</w:t>
      </w:r>
    </w:p>
    <w:p w:rsidR="003C7EEA" w:rsidRDefault="003C7EEA" w:rsidP="003C7EEA">
      <w:r>
        <w:t>При покупке электромясорубки необходимо проверить:</w:t>
      </w:r>
    </w:p>
    <w:p w:rsidR="003C7EEA" w:rsidRDefault="003C7EEA" w:rsidP="003C7EEA">
      <w:r>
        <w:t>-  сохранность заводской пломбы, находящейся на дне привода электромясорубки;</w:t>
      </w:r>
    </w:p>
    <w:p w:rsidR="003C7EEA" w:rsidRDefault="003C7EEA" w:rsidP="003C7EEA">
      <w:r>
        <w:t>-  совпадение заводских номеров на приводе электро­мясорубки, в руководстве по эксплуатации и на упаковке;</w:t>
      </w:r>
    </w:p>
    <w:p w:rsidR="003C7EEA" w:rsidRDefault="003C7EEA" w:rsidP="003C7EEA">
      <w:r>
        <w:t>-  комплектность по разделу «Комплектность»;</w:t>
      </w:r>
    </w:p>
    <w:p w:rsidR="003C7EEA" w:rsidRDefault="003C7EEA" w:rsidP="003C7EEA">
      <w:r>
        <w:t>-  полноту и правильность заполнения свидетельства о приемке и продаже и гарантийного талона, убедиться в том, что в талоне на гарантийный ремонт и в свидетельстве о приемке и продажа правильно и четко проставлен штамп магазина, дата продажи;</w:t>
      </w:r>
    </w:p>
    <w:p w:rsidR="003C7EEA" w:rsidRDefault="003C7EEA" w:rsidP="003C7EEA">
      <w:r>
        <w:t xml:space="preserve">-  работоспособность электромясорубки </w:t>
      </w:r>
      <w:proofErr w:type="gramStart"/>
      <w:r>
        <w:t>кратковре­менным</w:t>
      </w:r>
      <w:proofErr w:type="gramEnd"/>
      <w:r>
        <w:t xml:space="preserve"> включением привода с присоединенной к нему приставкой-мясорубкой согласно разделу «Порядок работы».</w:t>
      </w:r>
    </w:p>
    <w:p w:rsidR="003C7EEA" w:rsidRDefault="003C7EEA" w:rsidP="003C7EEA">
      <w:r>
        <w:t>Конструкция электромясорубки предусматривает наличие предохранительного колпачка, предназначенного для защиты электродвигателя и других деталей привода от разрушения при эксплуатационных перегрузках.</w:t>
      </w:r>
    </w:p>
    <w:p w:rsidR="003C7EEA" w:rsidRDefault="003C7EEA" w:rsidP="003C7EEA">
      <w:r>
        <w:t xml:space="preserve">Электромясорубка </w:t>
      </w:r>
      <w:proofErr w:type="gramStart"/>
      <w:r>
        <w:t>предназначена</w:t>
      </w:r>
      <w:proofErr w:type="gramEnd"/>
      <w:r>
        <w:t xml:space="preserve"> для эксплуатации в помещении с температурой окружающей среды от + 1 до +35°С.</w:t>
      </w:r>
    </w:p>
    <w:p w:rsidR="003C7EEA" w:rsidRDefault="003C7EEA" w:rsidP="003C7EEA">
      <w:r>
        <w:t>В случае транспортировки электромясорубки при отрицательных температурах ее эксплуатация допускается только после нахождения в течение не менее 3 часов в помещении с рекомендованным интервалом температур.</w:t>
      </w:r>
    </w:p>
    <w:p w:rsidR="003C7EEA" w:rsidRDefault="003C7EEA" w:rsidP="003C7EEA">
      <w:r>
        <w:t>ТЕХНИЧЕСКИЕ ДАННЫЕ</w:t>
      </w:r>
    </w:p>
    <w:p w:rsidR="003C7EEA" w:rsidRDefault="003C7EEA" w:rsidP="003C7EEA">
      <w:r>
        <w:t>Класс защиты от  поражения электрическим током…………………….II</w:t>
      </w:r>
    </w:p>
    <w:p w:rsidR="003C7EEA" w:rsidRDefault="003C7EEA" w:rsidP="003C7EEA">
      <w:r>
        <w:t xml:space="preserve">Номинальная потребляемая мощность, </w:t>
      </w:r>
      <w:proofErr w:type="gramStart"/>
      <w:r>
        <w:t>Вт</w:t>
      </w:r>
      <w:proofErr w:type="gramEnd"/>
      <w:r>
        <w:t>……………………………230</w:t>
      </w:r>
    </w:p>
    <w:p w:rsidR="003C7EEA" w:rsidRDefault="003C7EEA" w:rsidP="003C7EEA">
      <w:r>
        <w:t>Напряжение питания, В........................................... …………………….....220±22</w:t>
      </w:r>
    </w:p>
    <w:p w:rsidR="003C7EEA" w:rsidRDefault="003C7EEA" w:rsidP="003C7EEA">
      <w:r>
        <w:t xml:space="preserve">Частота сети, </w:t>
      </w:r>
      <w:proofErr w:type="gramStart"/>
      <w:r>
        <w:t>Гц</w:t>
      </w:r>
      <w:proofErr w:type="gramEnd"/>
      <w:r>
        <w:t>.............................................................. ………………….50</w:t>
      </w:r>
    </w:p>
    <w:p w:rsidR="003C7EEA" w:rsidRDefault="003C7EEA" w:rsidP="003C7EEA">
      <w:r>
        <w:lastRenderedPageBreak/>
        <w:t xml:space="preserve">Производительность, </w:t>
      </w:r>
      <w:proofErr w:type="gramStart"/>
      <w:r>
        <w:t>кг</w:t>
      </w:r>
      <w:proofErr w:type="gramEnd"/>
      <w:r>
        <w:t>/мин, не менее ………………….......................0,85 (51 кг/ч)</w:t>
      </w:r>
    </w:p>
    <w:p w:rsidR="003C7EEA" w:rsidRDefault="003C7EEA" w:rsidP="003C7EEA">
      <w:r>
        <w:t xml:space="preserve">Максимальная производительность, </w:t>
      </w:r>
      <w:proofErr w:type="gramStart"/>
      <w:r>
        <w:t>кг</w:t>
      </w:r>
      <w:proofErr w:type="gramEnd"/>
      <w:r>
        <w:t>/мин:</w:t>
      </w:r>
    </w:p>
    <w:p w:rsidR="003C7EEA" w:rsidRDefault="003C7EEA" w:rsidP="003C7EEA">
      <w:r>
        <w:t>-  решетка с мелкими отверстиями……………………….......................1,0 (100кг/ч)</w:t>
      </w:r>
    </w:p>
    <w:p w:rsidR="003C7EEA" w:rsidRDefault="003C7EEA" w:rsidP="003C7EEA">
      <w:r>
        <w:t>-  решетка с крупными отверстиями некруглой формы……………….1,65 (100кг/ч)</w:t>
      </w:r>
    </w:p>
    <w:p w:rsidR="003C7EEA" w:rsidRDefault="003C7EEA" w:rsidP="003C7EEA">
      <w:r>
        <w:t>Режим работы повторно-кратковременный:</w:t>
      </w:r>
    </w:p>
    <w:p w:rsidR="003C7EEA" w:rsidRDefault="003C7EEA" w:rsidP="003C7EEA">
      <w:r>
        <w:t>- непрерывная работа, минут, не более………………………………..15</w:t>
      </w:r>
    </w:p>
    <w:p w:rsidR="003C7EEA" w:rsidRDefault="003C7EEA" w:rsidP="003C7EEA">
      <w:r>
        <w:t>- пауза в работе, минут, не менее………………………….....................15</w:t>
      </w:r>
    </w:p>
    <w:p w:rsidR="003C7EEA" w:rsidRDefault="003C7EEA" w:rsidP="003C7EEA">
      <w:r>
        <w:t>-  непрерывная работа, минут, не более………………………………...15</w:t>
      </w:r>
    </w:p>
    <w:p w:rsidR="003C7EEA" w:rsidRDefault="003C7EEA" w:rsidP="003C7EEA">
      <w:r>
        <w:t>-  пауза в работе, минут, не менее……………………………………….45</w:t>
      </w:r>
    </w:p>
    <w:p w:rsidR="003C7EEA" w:rsidRDefault="003C7EEA" w:rsidP="003C7EEA">
      <w:r>
        <w:t>-  кратковременная работа в режиме «Реверс», секунд, не более…5</w:t>
      </w:r>
    </w:p>
    <w:p w:rsidR="003C7EEA" w:rsidRDefault="003C7EEA" w:rsidP="003C7EEA">
      <w:r>
        <w:t xml:space="preserve">Расход электроэнергии за 15 минут  работы, </w:t>
      </w:r>
      <w:proofErr w:type="gramStart"/>
      <w:r>
        <w:t>кВт-ч</w:t>
      </w:r>
      <w:proofErr w:type="gramEnd"/>
      <w:r>
        <w:t>, не более……….0,06</w:t>
      </w:r>
    </w:p>
    <w:p w:rsidR="003C7EEA" w:rsidRDefault="003C7EEA" w:rsidP="003C7EEA">
      <w:r>
        <w:t xml:space="preserve"> </w:t>
      </w:r>
    </w:p>
    <w:p w:rsidR="003C7EEA" w:rsidRDefault="003C7EEA" w:rsidP="003C7EEA">
      <w:r>
        <w:t>КОМПЛЕКТНОСТЬ М31.01</w:t>
      </w:r>
    </w:p>
    <w:p w:rsidR="003C7EEA" w:rsidRDefault="003C7EEA" w:rsidP="003C7EEA">
      <w:r>
        <w:t>Привод…………………………………………………………..1 шт.</w:t>
      </w:r>
    </w:p>
    <w:p w:rsidR="003C7EEA" w:rsidRDefault="003C7EEA" w:rsidP="003C7EEA">
      <w:r>
        <w:t>Приставка-мясорубка в сборе………………………………1 шт.</w:t>
      </w:r>
    </w:p>
    <w:p w:rsidR="003C7EEA" w:rsidRDefault="003C7EEA" w:rsidP="003C7EEA">
      <w:proofErr w:type="gramStart"/>
      <w:r>
        <w:t>(корпус, шнек, нож, гайка, предохранительный колпачок,</w:t>
      </w:r>
      <w:proofErr w:type="gramEnd"/>
    </w:p>
    <w:p w:rsidR="003C7EEA" w:rsidRDefault="003C7EEA" w:rsidP="003C7EEA">
      <w:r>
        <w:t>уплотнительное кольцо, решетка с мелкими отверстиями).</w:t>
      </w:r>
    </w:p>
    <w:p w:rsidR="003C7EEA" w:rsidRDefault="003C7EEA" w:rsidP="003C7EEA">
      <w:r>
        <w:t>Решетка с крупными отверстиями…………………………..1 шт.</w:t>
      </w:r>
    </w:p>
    <w:p w:rsidR="003C7EEA" w:rsidRDefault="003C7EEA" w:rsidP="003C7EEA">
      <w:r>
        <w:t>Решетка с крупными отверстиями некруглой формы…..1 шт.</w:t>
      </w:r>
    </w:p>
    <w:p w:rsidR="003C7EEA" w:rsidRDefault="003C7EEA" w:rsidP="003C7EEA">
      <w:r>
        <w:t>Чашка…………………………………………………………….1 шт.</w:t>
      </w:r>
    </w:p>
    <w:p w:rsidR="003C7EEA" w:rsidRDefault="003C7EEA" w:rsidP="003C7EEA">
      <w:r>
        <w:t>Толкатель……………………………………………………….1 шт.</w:t>
      </w:r>
    </w:p>
    <w:p w:rsidR="003C7EEA" w:rsidRDefault="003C7EEA" w:rsidP="003C7EEA">
      <w:r>
        <w:t>Предохранительный колпачок………………………………7 шт.</w:t>
      </w:r>
    </w:p>
    <w:p w:rsidR="003C7EEA" w:rsidRDefault="003C7EEA" w:rsidP="003C7EEA">
      <w:r>
        <w:t>Уплотнительное кольцо……………………………………….1 шт.</w:t>
      </w:r>
    </w:p>
    <w:p w:rsidR="003C7EEA" w:rsidRDefault="003C7EEA" w:rsidP="003C7EEA">
      <w:r>
        <w:t>Руководство по эксплуатации с перечнем предприятий,</w:t>
      </w:r>
    </w:p>
    <w:p w:rsidR="003C7EEA" w:rsidRDefault="003C7EEA" w:rsidP="003C7EEA">
      <w:proofErr w:type="gramStart"/>
      <w:r>
        <w:t>выполняющих</w:t>
      </w:r>
      <w:proofErr w:type="gramEnd"/>
      <w:r>
        <w:t xml:space="preserve"> гарантийный ремонт…………………………1 шт.</w:t>
      </w:r>
    </w:p>
    <w:p w:rsidR="003C7EEA" w:rsidRDefault="003C7EEA" w:rsidP="003C7EEA">
      <w:r>
        <w:t>Потребительская тара………………………………………..1 шт.</w:t>
      </w:r>
    </w:p>
    <w:p w:rsidR="003C7EEA" w:rsidRDefault="003C7EEA" w:rsidP="003C7EEA">
      <w:r>
        <w:t xml:space="preserve"> </w:t>
      </w:r>
    </w:p>
    <w:p w:rsidR="003C7EEA" w:rsidRDefault="003C7EEA" w:rsidP="003C7EEA">
      <w:r>
        <w:t xml:space="preserve"> </w:t>
      </w:r>
    </w:p>
    <w:p w:rsidR="003C7EEA" w:rsidRDefault="003C7EEA" w:rsidP="003C7EEA">
      <w:r>
        <w:t>ТРЕБОВАНИЯ БЕЗОПАСНОСТИ</w:t>
      </w:r>
    </w:p>
    <w:p w:rsidR="003C7EEA" w:rsidRDefault="003C7EEA" w:rsidP="003C7EEA">
      <w:r>
        <w:lastRenderedPageBreak/>
        <w:t>Для безопасного использования электромясорубки внимательно изучите настоящее руководство по эксплуатации.</w:t>
      </w:r>
    </w:p>
    <w:p w:rsidR="003C7EEA" w:rsidRDefault="003C7EEA" w:rsidP="003C7EEA">
      <w:r>
        <w:t xml:space="preserve">ЭЛЕКТРОМЯСОРУБКА </w:t>
      </w:r>
      <w:proofErr w:type="gramStart"/>
      <w:r>
        <w:t>ПРЕДНАЗНАЧЕНА</w:t>
      </w:r>
      <w:proofErr w:type="gramEnd"/>
      <w:r>
        <w:t xml:space="preserve"> ИСКЛЮЧИТЕЛЬНО ДЛЯ БЫТОВЫХ НУЖД!</w:t>
      </w:r>
    </w:p>
    <w:p w:rsidR="003C7EEA" w:rsidRDefault="003C7EEA" w:rsidP="003C7EEA">
      <w:r>
        <w:t>Подключайте электромясорубку только к электри­ческой сети переменного тока напряжением 220</w:t>
      </w:r>
      <w:proofErr w:type="gramStart"/>
      <w:r>
        <w:t xml:space="preserve"> В</w:t>
      </w:r>
      <w:proofErr w:type="gramEnd"/>
      <w:r>
        <w:t xml:space="preserve"> частотой 50 Гц!</w:t>
      </w:r>
    </w:p>
    <w:p w:rsidR="003C7EEA" w:rsidRDefault="003C7EEA" w:rsidP="003C7EEA">
      <w:r>
        <w:t>ЗАПРЕЩАЕТСЯ:</w:t>
      </w:r>
    </w:p>
    <w:p w:rsidR="003C7EEA" w:rsidRDefault="003C7EEA" w:rsidP="003C7EEA">
      <w:r>
        <w:t xml:space="preserve">-  оставлять </w:t>
      </w:r>
      <w:proofErr w:type="gramStart"/>
      <w:r>
        <w:t>работающую</w:t>
      </w:r>
      <w:proofErr w:type="gramEnd"/>
      <w:r>
        <w:t xml:space="preserve"> электромясорубку без присмотра;</w:t>
      </w:r>
    </w:p>
    <w:p w:rsidR="003C7EEA" w:rsidRDefault="003C7EEA" w:rsidP="003C7EEA">
      <w:r>
        <w:t>-  эксплуатировать электромясорубку на наклонной или неустойчивой поверхности;</w:t>
      </w:r>
    </w:p>
    <w:p w:rsidR="003C7EEA" w:rsidRDefault="003C7EEA" w:rsidP="003C7EEA">
      <w:r>
        <w:t xml:space="preserve">-  пользоваться электромясорубкой для других целей, </w:t>
      </w:r>
      <w:proofErr w:type="gramStart"/>
      <w:r>
        <w:t>кроме</w:t>
      </w:r>
      <w:proofErr w:type="gramEnd"/>
      <w:r>
        <w:t xml:space="preserve"> указанных в данном руководстве;</w:t>
      </w:r>
    </w:p>
    <w:p w:rsidR="003C7EEA" w:rsidRDefault="003C7EEA" w:rsidP="003C7EEA">
      <w:r>
        <w:t xml:space="preserve">-  пользоваться неисправной электромясорубкой. При повреждении шнура питания во избежание опасности поражения электрическим током шнур должен заменить изготовитель или его агент, или аналогичное </w:t>
      </w:r>
      <w:proofErr w:type="gramStart"/>
      <w:r>
        <w:t>квалифи­цированное</w:t>
      </w:r>
      <w:proofErr w:type="gramEnd"/>
      <w:r>
        <w:t xml:space="preserve"> лицо;</w:t>
      </w:r>
    </w:p>
    <w:p w:rsidR="003C7EEA" w:rsidRDefault="003C7EEA" w:rsidP="003C7EEA">
      <w:r>
        <w:t>-  превышать допустимое время непрерывной работы - 15 минут;</w:t>
      </w:r>
    </w:p>
    <w:p w:rsidR="003C7EEA" w:rsidRDefault="003C7EEA" w:rsidP="003C7EEA">
      <w:r>
        <w:t>-  пользоваться без присмотра электромясорубкой детям и другим недееспособным лицам;</w:t>
      </w:r>
    </w:p>
    <w:p w:rsidR="003C7EEA" w:rsidRDefault="003C7EEA" w:rsidP="003C7EEA">
      <w:r>
        <w:t>-  разбирать привод и вносить изменения в конструкцию электромясорубки;</w:t>
      </w:r>
    </w:p>
    <w:p w:rsidR="003C7EEA" w:rsidRDefault="003C7EEA" w:rsidP="003C7EEA">
      <w:r>
        <w:t>-  погружать привод в воду и мыть его под струей воды;</w:t>
      </w:r>
    </w:p>
    <w:p w:rsidR="003C7EEA" w:rsidRDefault="003C7EEA" w:rsidP="003C7EEA">
      <w:r>
        <w:t>-  очищать приставки от остатков продукта при включенном приводе.</w:t>
      </w:r>
    </w:p>
    <w:p w:rsidR="003C7EEA" w:rsidRDefault="003C7EEA" w:rsidP="003C7EEA">
      <w:r>
        <w:t>Производитель не несет ответственность за ущерб, вызванный неправильной эксплуатацией электромясорубки и ее принадлежностей.</w:t>
      </w:r>
    </w:p>
    <w:p w:rsidR="003C7EEA" w:rsidRDefault="003C7EEA" w:rsidP="003C7EEA">
      <w:r>
        <w:t>УСТРОЙСТВО ЭЛЕКТРОМЯСОРУБКИ</w:t>
      </w:r>
    </w:p>
    <w:p w:rsidR="003C7EEA" w:rsidRDefault="003C7EEA" w:rsidP="003C7EEA">
      <w:r>
        <w:t>Электромясорубка состоит из двух основных частей: привода и приставки-мясорубки. Привод обеспечивает вращение шнека приставки-мясорубки. В задней части привода имеется отсек для хранения сетевого шнура и решеток.</w:t>
      </w:r>
    </w:p>
    <w:p w:rsidR="003C7EEA" w:rsidRDefault="003C7EEA" w:rsidP="003C7EEA">
      <w:r>
        <w:t>Включение привода производится переводом клавиши переключателя в фиксированное положение ON, отключение - переводом клавиши в фиксированное положение О.</w:t>
      </w:r>
    </w:p>
    <w:p w:rsidR="003C7EEA" w:rsidRDefault="003C7EEA" w:rsidP="003C7EEA">
      <w:r>
        <w:t>Включение привода в режиме «Реверс» производится кратковременным (не более 5 сек.) нажатием на клавишу переключателя со стороны маркировки R.</w:t>
      </w:r>
    </w:p>
    <w:p w:rsidR="003C7EEA" w:rsidRDefault="003C7EEA" w:rsidP="003C7EEA">
      <w:r>
        <w:t>Не допускается переключение клавиши переключателя электромясорубки из положения ON в положение R и обратно без выдержки в положении</w:t>
      </w:r>
      <w:proofErr w:type="gramStart"/>
      <w:r>
        <w:t xml:space="preserve"> О</w:t>
      </w:r>
      <w:proofErr w:type="gramEnd"/>
      <w:r>
        <w:t xml:space="preserve"> до полной остановки вращающихся частей привода.</w:t>
      </w:r>
    </w:p>
    <w:p w:rsidR="003C7EEA" w:rsidRDefault="003C7EEA" w:rsidP="003C7EEA">
      <w:r>
        <w:t xml:space="preserve">Для фиксации приставки-мясорубки на приводе предусмотрен фиксатор. Фиксатор предохраняет от </w:t>
      </w:r>
      <w:proofErr w:type="spellStart"/>
      <w:r>
        <w:t>проворота</w:t>
      </w:r>
      <w:proofErr w:type="spellEnd"/>
      <w:r>
        <w:t xml:space="preserve"> приставку-мясорубку во время работы в режиме «Реверс». Для снятия приставки-мясорубки с привода необходимо нажать на кнопку фиксатора и повернуть приставку-мясорубку по часовой стрелке.</w:t>
      </w:r>
    </w:p>
    <w:p w:rsidR="003C7EEA" w:rsidRDefault="003C7EEA" w:rsidP="003C7EEA">
      <w:proofErr w:type="gramStart"/>
      <w:r>
        <w:lastRenderedPageBreak/>
        <w:t>Приставка-мясорубка состоит из корпуса, шнека, предохранительного колпачка, уплотнительного кольца, ножа, решетки, гайки, чашки и толкателя.</w:t>
      </w:r>
      <w:proofErr w:type="gramEnd"/>
      <w:r>
        <w:t xml:space="preserve"> Приставка-мясорубка комплектуется решетками с мелкими или крупными отверстиями. Применение разных решеток позволяет получить мелкий или крупный фарш.</w:t>
      </w:r>
    </w:p>
    <w:p w:rsidR="003C7EEA" w:rsidRDefault="003C7EEA" w:rsidP="003C7EEA">
      <w:r>
        <w:t>При установке уплотнительного кольца поверхность с выступом должна быть направлена в сторону предохранительного колпачка.</w:t>
      </w:r>
    </w:p>
    <w:p w:rsidR="003C7EEA" w:rsidRDefault="003C7EEA" w:rsidP="003C7EEA">
      <w:r>
        <w:t>Предохранительный колпачок защищает механизм электромясорубки от поломки. При случайном попадании в процессе переработки в приставку-мясорубку костей и других твердых предметов, а также при перегрузках привода электромясорубки, вызванных нарушением правил эксплуатации изделия, предохранительный колпачок разрушается, шнек перестает вращаться, а привод продолжает работать в режиме холостого хода.</w:t>
      </w:r>
    </w:p>
    <w:p w:rsidR="003C7EEA" w:rsidRDefault="003C7EEA" w:rsidP="003C7EEA">
      <w:r>
        <w:t xml:space="preserve"> </w:t>
      </w:r>
    </w:p>
    <w:p w:rsidR="003C7EEA" w:rsidRDefault="003C7EEA" w:rsidP="003C7EEA">
      <w:r>
        <w:t xml:space="preserve"> </w:t>
      </w:r>
    </w:p>
    <w:p w:rsidR="003C7EEA" w:rsidRDefault="003C7EEA" w:rsidP="003C7EEA">
      <w:r>
        <w:t>ПОДГОТОВКА К РАБОТЕ</w:t>
      </w:r>
    </w:p>
    <w:p w:rsidR="003C7EEA" w:rsidRDefault="003C7EEA" w:rsidP="003C7EEA">
      <w:r>
        <w:t xml:space="preserve"> </w:t>
      </w:r>
    </w:p>
    <w:p w:rsidR="003C7EEA" w:rsidRDefault="003C7EEA" w:rsidP="003C7EEA">
      <w:r>
        <w:t>Перед первым использованием составные части приставки-мясорубки необходимо вымыть горячей водой с моющим средством, предназначенным для мытья посуды, и просушить.</w:t>
      </w:r>
    </w:p>
    <w:p w:rsidR="003C7EEA" w:rsidRDefault="003C7EEA" w:rsidP="003C7EEA">
      <w:r>
        <w:t>Корпус привода и шнур питания протереть влажной тканевой салфеткой.</w:t>
      </w:r>
    </w:p>
    <w:p w:rsidR="003C7EEA" w:rsidRDefault="003C7EEA" w:rsidP="003C7EEA">
      <w:r>
        <w:t xml:space="preserve"> </w:t>
      </w:r>
    </w:p>
    <w:p w:rsidR="003C7EEA" w:rsidRDefault="003C7EEA" w:rsidP="003C7EEA">
      <w:r>
        <w:t>РЕКОМЕНДАЦИИ ПО ЭКСПЛУАТАЦИИ</w:t>
      </w:r>
    </w:p>
    <w:p w:rsidR="003C7EEA" w:rsidRDefault="003C7EEA" w:rsidP="003C7EEA">
      <w:r>
        <w:t xml:space="preserve"> </w:t>
      </w:r>
    </w:p>
    <w:p w:rsidR="003C7EEA" w:rsidRDefault="003C7EEA" w:rsidP="003C7EEA">
      <w:r>
        <w:t>Для того чтобы электромясорубка служила долго и надежно, необходимо соблюдать следующие рекомендации:</w:t>
      </w:r>
    </w:p>
    <w:p w:rsidR="003C7EEA" w:rsidRDefault="003C7EEA" w:rsidP="003C7EEA">
      <w:r>
        <w:t xml:space="preserve"> </w:t>
      </w:r>
    </w:p>
    <w:p w:rsidR="003C7EEA" w:rsidRDefault="003C7EEA" w:rsidP="003C7EEA">
      <w:r>
        <w:t>- сборку составных частей приставки-мясорубки производить в строгом соответствии с настоящим</w:t>
      </w:r>
    </w:p>
    <w:p w:rsidR="003C7EEA" w:rsidRDefault="003C7EEA" w:rsidP="003C7EEA">
      <w:r>
        <w:t>руководством по эксплуатации;</w:t>
      </w:r>
    </w:p>
    <w:p w:rsidR="003C7EEA" w:rsidRDefault="003C7EEA" w:rsidP="003C7EEA">
      <w:r>
        <w:t>- мясо перед переработкой необходимо разморозить, отделить от костей, сухожилий и нарезать кусочками,</w:t>
      </w:r>
    </w:p>
    <w:p w:rsidR="003C7EEA" w:rsidRDefault="003C7EEA" w:rsidP="003C7EEA">
      <w:r>
        <w:t xml:space="preserve">свободно </w:t>
      </w:r>
      <w:proofErr w:type="gramStart"/>
      <w:r>
        <w:t>проходящими</w:t>
      </w:r>
      <w:proofErr w:type="gramEnd"/>
      <w:r>
        <w:t xml:space="preserve"> через горловину приставки-мясорубки. Рекомендуемый размер кусочков мяса 20x20x40 мм. Не допускается попадание костей, хрящей и случайных твердых предметов в мясорубку и переработка замороженного мяса;</w:t>
      </w:r>
    </w:p>
    <w:p w:rsidR="003C7EEA" w:rsidRDefault="003C7EEA" w:rsidP="003C7EEA">
      <w:r>
        <w:t>-  не допускать забивания горловины большим количеством перерабатываемых продуктов. Мясо в горловину приставки-мясорубки следует подавать равномерно по кусочку, при необходимости пользоваться толкателем, не прикладывая при этом чрезмерного усилия.</w:t>
      </w:r>
    </w:p>
    <w:p w:rsidR="003C7EEA" w:rsidRDefault="003C7EEA" w:rsidP="003C7EEA">
      <w:r>
        <w:lastRenderedPageBreak/>
        <w:t xml:space="preserve">   При случайном попадании костей и твердых предметов в приставку-мясорубку или при неправильной эксплуатации электромясорубки (чрезмерных нагрузках) происходит разрушение предохранительного колпачка. Для замены разрушенного колпачка необходимо снять приставку с привода.</w:t>
      </w:r>
    </w:p>
    <w:p w:rsidR="003C7EEA" w:rsidRDefault="003C7EEA" w:rsidP="003C7EEA">
      <w:r>
        <w:t xml:space="preserve">   Замену предохранительного колпачка следует производить только после полного удаления остатков сломанного колпачка с вала шнека и из втулки привода. </w:t>
      </w:r>
      <w:proofErr w:type="spellStart"/>
      <w:r>
        <w:t>Неудаленные</w:t>
      </w:r>
      <w:proofErr w:type="spellEnd"/>
      <w:r>
        <w:t xml:space="preserve"> остатки сломанного колпачка могут привести к повторному разрушению предохранительного колпачка.</w:t>
      </w:r>
    </w:p>
    <w:p w:rsidR="003C7EEA" w:rsidRDefault="003C7EEA" w:rsidP="003C7EEA">
      <w:r>
        <w:t xml:space="preserve">   Выполнение указанных рекомендаций - гарантия длительной и надежной работы изделия.</w:t>
      </w:r>
    </w:p>
    <w:p w:rsidR="003C7EEA" w:rsidRDefault="003C7EEA" w:rsidP="003C7EEA"/>
    <w:p w:rsidR="003C7EEA" w:rsidRDefault="003C7EEA" w:rsidP="003C7EEA">
      <w:r>
        <w:t>ГАРАНТИЙНЫЕ ОБЯЗАТЕЛЬСТВА</w:t>
      </w:r>
    </w:p>
    <w:p w:rsidR="003C7EEA" w:rsidRDefault="003C7EEA" w:rsidP="003C7EEA">
      <w:r>
        <w:t xml:space="preserve">Гарантийный срок эксплуатации электромясорубки 1 год с момента се приобретения в магазине. При </w:t>
      </w:r>
      <w:proofErr w:type="gramStart"/>
      <w:r>
        <w:t>отсут­ствии</w:t>
      </w:r>
      <w:proofErr w:type="gramEnd"/>
      <w:r>
        <w:t xml:space="preserve"> в талоне на гарантийный ремонт даты продажи мага­зином гарантийный срок эксплуатации исчисляется со дня выпуска электромясорубки предприятием-изготовителем.</w:t>
      </w:r>
    </w:p>
    <w:p w:rsidR="003C7EEA" w:rsidRDefault="003C7EEA" w:rsidP="003C7EEA">
      <w:r>
        <w:t xml:space="preserve">В течение гарантийного срока неисправности, </w:t>
      </w:r>
      <w:proofErr w:type="gramStart"/>
      <w:r>
        <w:t>проис­шедшие</w:t>
      </w:r>
      <w:proofErr w:type="gramEnd"/>
      <w:r>
        <w:t xml:space="preserve"> по вине изготовителя, устраняются бесплатно на предприятиях гарантийного ремонта. Перечень </w:t>
      </w:r>
      <w:proofErr w:type="gramStart"/>
      <w:r>
        <w:t>предприя­тий</w:t>
      </w:r>
      <w:proofErr w:type="gramEnd"/>
      <w:r>
        <w:t xml:space="preserve">, выполняющих гарантийный ремонт, прилагается к руководству по эксплуатации. Отрывной талон на </w:t>
      </w:r>
      <w:proofErr w:type="gramStart"/>
      <w:r>
        <w:t>гаран­тийный</w:t>
      </w:r>
      <w:proofErr w:type="gramEnd"/>
      <w:r>
        <w:t xml:space="preserve"> ремонт остается на предприятии, производившем ремонт.</w:t>
      </w:r>
    </w:p>
    <w:p w:rsidR="003C7EEA" w:rsidRDefault="003C7EEA" w:rsidP="003C7EEA">
      <w:r>
        <w:t xml:space="preserve">Изготовитель или его представитель снимает изделие с гарантийного обслуживания, если в результате </w:t>
      </w:r>
      <w:proofErr w:type="gramStart"/>
      <w:r>
        <w:t>эксперти­зы</w:t>
      </w:r>
      <w:proofErr w:type="gramEnd"/>
      <w:r>
        <w:t xml:space="preserve"> будет установлено, что неисправность возникла вслед­ствие нарушения потребителем правил пользования, хра­нения, действия третьих лиц или непреодолимой силы (ст. 18 Закона Российской Федерации «О защите прав потребите­лей»).</w:t>
      </w:r>
    </w:p>
    <w:p w:rsidR="003C7EEA" w:rsidRDefault="003C7EEA" w:rsidP="003C7EEA">
      <w:r>
        <w:t xml:space="preserve">Внимание! Повторяющиеся поломки предохрани­тельных колпачков свидетельствуют о нарушении </w:t>
      </w:r>
      <w:proofErr w:type="gramStart"/>
      <w:r>
        <w:t>по­требителем</w:t>
      </w:r>
      <w:proofErr w:type="gramEnd"/>
      <w:r>
        <w:t xml:space="preserve"> правил эксплуатации изделия.</w:t>
      </w:r>
    </w:p>
    <w:p w:rsidR="006E04CF" w:rsidRPr="003C7EEA" w:rsidRDefault="003C7EEA" w:rsidP="003C7EEA">
      <w:r>
        <w:t>Срок службы изделия 5 лет.</w:t>
      </w:r>
      <w:bookmarkStart w:id="0" w:name="_GoBack"/>
      <w:bookmarkEnd w:id="0"/>
    </w:p>
    <w:sectPr w:rsidR="006E04CF" w:rsidRPr="003C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57"/>
    <w:rsid w:val="000079B4"/>
    <w:rsid w:val="000C6CAB"/>
    <w:rsid w:val="000E0675"/>
    <w:rsid w:val="001906E8"/>
    <w:rsid w:val="00193B4E"/>
    <w:rsid w:val="001B5722"/>
    <w:rsid w:val="001F67F4"/>
    <w:rsid w:val="00255A33"/>
    <w:rsid w:val="003C7EEA"/>
    <w:rsid w:val="004161BD"/>
    <w:rsid w:val="00572076"/>
    <w:rsid w:val="0069218E"/>
    <w:rsid w:val="006C33C6"/>
    <w:rsid w:val="006E04CF"/>
    <w:rsid w:val="007B0FB5"/>
    <w:rsid w:val="007F0B77"/>
    <w:rsid w:val="00A34D1F"/>
    <w:rsid w:val="00B16F9E"/>
    <w:rsid w:val="00B82DF7"/>
    <w:rsid w:val="00B83357"/>
    <w:rsid w:val="00B9623C"/>
    <w:rsid w:val="00BF3860"/>
    <w:rsid w:val="00D23012"/>
    <w:rsid w:val="00E151F9"/>
    <w:rsid w:val="00EA3DA4"/>
    <w:rsid w:val="00FB5107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Мокрушин П.С.</dc:creator>
  <cp:keywords/>
  <dc:description/>
  <cp:lastModifiedBy>Мокрушин П.С.</cp:lastModifiedBy>
  <cp:revision>2</cp:revision>
  <dcterms:created xsi:type="dcterms:W3CDTF">2014-05-28T13:19:00Z</dcterms:created>
  <dcterms:modified xsi:type="dcterms:W3CDTF">2014-05-28T13:19:00Z</dcterms:modified>
</cp:coreProperties>
</file>